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10" w:type="dxa"/>
        <w:tblLayout w:type="fixed"/>
        <w:tblCellMar>
          <w:left w:w="0" w:type="dxa"/>
          <w:right w:w="0" w:type="dxa"/>
        </w:tblCellMar>
        <w:tblLook w:val="0000" w:firstRow="0" w:lastRow="0" w:firstColumn="0" w:lastColumn="0" w:noHBand="0" w:noVBand="0"/>
      </w:tblPr>
      <w:tblGrid>
        <w:gridCol w:w="4140"/>
        <w:gridCol w:w="5670"/>
      </w:tblGrid>
      <w:tr w:rsidR="00DF02A5" w:rsidRPr="00DF02A5" w14:paraId="6945502D" w14:textId="77777777" w:rsidTr="00DF02A5">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631A6A77" w14:textId="77777777" w:rsidR="00DF02A5" w:rsidRPr="00DF02A5" w:rsidRDefault="00DF02A5" w:rsidP="00DF02A5">
            <w:r w:rsidRPr="00DF02A5">
              <w:t>Project ID</w:t>
            </w:r>
          </w:p>
        </w:tc>
        <w:tc>
          <w:tcPr>
            <w:tcW w:w="5670" w:type="dxa"/>
            <w:tcBorders>
              <w:top w:val="nil"/>
              <w:left w:val="nil"/>
              <w:bottom w:val="nil"/>
              <w:right w:val="nil"/>
            </w:tcBorders>
          </w:tcPr>
          <w:p w14:paraId="077331AC" w14:textId="77777777" w:rsidR="00DF02A5" w:rsidRPr="00DF02A5" w:rsidRDefault="00DF02A5" w:rsidP="00DF02A5">
            <w:r w:rsidRPr="00DF02A5">
              <w:t>PJ001219</w:t>
            </w:r>
          </w:p>
        </w:tc>
      </w:tr>
      <w:tr w:rsidR="00DF02A5" w:rsidRPr="00DF02A5" w14:paraId="1E645759" w14:textId="77777777" w:rsidTr="00DF02A5">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2321AD22" w14:textId="77777777" w:rsidR="00DF02A5" w:rsidRPr="00DF02A5" w:rsidRDefault="00DF02A5" w:rsidP="00DF02A5">
            <w:r w:rsidRPr="00DF02A5">
              <w:t>Project Fiscal Year</w:t>
            </w:r>
          </w:p>
        </w:tc>
        <w:tc>
          <w:tcPr>
            <w:tcW w:w="5670" w:type="dxa"/>
            <w:tcBorders>
              <w:top w:val="nil"/>
              <w:left w:val="nil"/>
              <w:bottom w:val="nil"/>
              <w:right w:val="nil"/>
            </w:tcBorders>
          </w:tcPr>
          <w:p w14:paraId="5DFBC293" w14:textId="77777777" w:rsidR="00DF02A5" w:rsidRPr="00DF02A5" w:rsidRDefault="00DF02A5" w:rsidP="00DF02A5">
            <w:r w:rsidRPr="00DF02A5">
              <w:t>2025-2026</w:t>
            </w:r>
          </w:p>
        </w:tc>
      </w:tr>
      <w:tr w:rsidR="00DF02A5" w:rsidRPr="00DF02A5" w14:paraId="46052944" w14:textId="77777777" w:rsidTr="00DF02A5">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0A77B1EC" w14:textId="77777777" w:rsidR="00DF02A5" w:rsidRPr="00DF02A5" w:rsidRDefault="00DF02A5" w:rsidP="00DF02A5">
            <w:r w:rsidRPr="00DF02A5">
              <w:t>College/Department/Unit</w:t>
            </w:r>
          </w:p>
        </w:tc>
        <w:tc>
          <w:tcPr>
            <w:tcW w:w="5670" w:type="dxa"/>
            <w:tcBorders>
              <w:top w:val="nil"/>
              <w:left w:val="nil"/>
              <w:bottom w:val="nil"/>
              <w:right w:val="nil"/>
            </w:tcBorders>
          </w:tcPr>
          <w:p w14:paraId="2CF1743E" w14:textId="77777777" w:rsidR="00DF02A5" w:rsidRPr="00DF02A5" w:rsidRDefault="00DF02A5" w:rsidP="00DF02A5">
            <w:r w:rsidRPr="00DF02A5">
              <w:t>College of Agriculture/Department of Experimental Statistics</w:t>
            </w:r>
          </w:p>
        </w:tc>
      </w:tr>
      <w:tr w:rsidR="00DF02A5" w:rsidRPr="00DF02A5" w14:paraId="7CC14944" w14:textId="77777777" w:rsidTr="00DF02A5">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4F0CFF20" w14:textId="77777777" w:rsidR="00DF02A5" w:rsidRPr="00DF02A5" w:rsidRDefault="00DF02A5" w:rsidP="00DF02A5">
            <w:r w:rsidRPr="00DF02A5">
              <w:t>Title of Project</w:t>
            </w:r>
          </w:p>
        </w:tc>
        <w:tc>
          <w:tcPr>
            <w:tcW w:w="5670" w:type="dxa"/>
            <w:tcBorders>
              <w:top w:val="nil"/>
              <w:left w:val="nil"/>
              <w:bottom w:val="nil"/>
              <w:right w:val="nil"/>
            </w:tcBorders>
          </w:tcPr>
          <w:p w14:paraId="40A45E45" w14:textId="77777777" w:rsidR="00DF02A5" w:rsidRPr="00DF02A5" w:rsidRDefault="00DF02A5" w:rsidP="00DF02A5">
            <w:r w:rsidRPr="00DF02A5">
              <w:t xml:space="preserve">Modernizing EXST Labs for High-Impact Teaching in Statistics and Data Science   </w:t>
            </w:r>
          </w:p>
        </w:tc>
      </w:tr>
      <w:tr w:rsidR="00DF02A5" w:rsidRPr="00DF02A5" w14:paraId="7AD0293A" w14:textId="77777777" w:rsidTr="00DF02A5">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1E24AB7E" w14:textId="77777777" w:rsidR="00DF02A5" w:rsidRPr="00DF02A5" w:rsidRDefault="00DF02A5" w:rsidP="00DF02A5">
            <w:r w:rsidRPr="00DF02A5">
              <w:t>Name of Principle Implementor</w:t>
            </w:r>
          </w:p>
        </w:tc>
        <w:tc>
          <w:tcPr>
            <w:tcW w:w="5670" w:type="dxa"/>
            <w:tcBorders>
              <w:top w:val="nil"/>
              <w:left w:val="nil"/>
              <w:bottom w:val="nil"/>
              <w:right w:val="nil"/>
            </w:tcBorders>
          </w:tcPr>
          <w:p w14:paraId="7FD3C8ED" w14:textId="77777777" w:rsidR="00DF02A5" w:rsidRPr="00DF02A5" w:rsidRDefault="00DF02A5" w:rsidP="00DF02A5">
            <w:r w:rsidRPr="00DF02A5">
              <w:t>Bin Li</w:t>
            </w:r>
          </w:p>
        </w:tc>
      </w:tr>
      <w:tr w:rsidR="00DF02A5" w:rsidRPr="00DF02A5" w14:paraId="53A81C71" w14:textId="77777777" w:rsidTr="00DF02A5">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1ECA7D19" w14:textId="77777777" w:rsidR="00DF02A5" w:rsidRPr="00DF02A5" w:rsidRDefault="00DF02A5" w:rsidP="00DF02A5">
            <w:r w:rsidRPr="00DF02A5">
              <w:t>Email</w:t>
            </w:r>
          </w:p>
        </w:tc>
        <w:tc>
          <w:tcPr>
            <w:tcW w:w="5670" w:type="dxa"/>
            <w:tcBorders>
              <w:top w:val="nil"/>
              <w:left w:val="nil"/>
              <w:bottom w:val="nil"/>
              <w:right w:val="nil"/>
            </w:tcBorders>
          </w:tcPr>
          <w:p w14:paraId="592DF8A1" w14:textId="77777777" w:rsidR="00DF02A5" w:rsidRPr="00DF02A5" w:rsidRDefault="00DF02A5" w:rsidP="00DF02A5">
            <w:r w:rsidRPr="00DF02A5">
              <w:t>bli@lsu.edu</w:t>
            </w:r>
          </w:p>
        </w:tc>
      </w:tr>
      <w:tr w:rsidR="00DF02A5" w:rsidRPr="00DF02A5" w14:paraId="0F41829E" w14:textId="77777777" w:rsidTr="00DF02A5">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735800BA" w14:textId="77777777" w:rsidR="00DF02A5" w:rsidRPr="00DF02A5" w:rsidRDefault="00DF02A5" w:rsidP="00DF02A5">
            <w:r w:rsidRPr="00DF02A5">
              <w:t>Phone Number</w:t>
            </w:r>
          </w:p>
        </w:tc>
        <w:tc>
          <w:tcPr>
            <w:tcW w:w="5670" w:type="dxa"/>
            <w:tcBorders>
              <w:top w:val="nil"/>
              <w:left w:val="nil"/>
              <w:bottom w:val="nil"/>
              <w:right w:val="nil"/>
            </w:tcBorders>
          </w:tcPr>
          <w:p w14:paraId="1220CC12" w14:textId="41697897" w:rsidR="00DF02A5" w:rsidRPr="00DF02A5" w:rsidRDefault="00DF02A5" w:rsidP="00DF02A5">
            <w:r w:rsidRPr="00DF02A5">
              <w:t>1</w:t>
            </w:r>
            <w:r>
              <w:t>(</w:t>
            </w:r>
            <w:r w:rsidRPr="00DF02A5">
              <w:t>225</w:t>
            </w:r>
            <w:r>
              <w:t>)</w:t>
            </w:r>
            <w:r w:rsidRPr="00DF02A5">
              <w:t>578</w:t>
            </w:r>
            <w:r>
              <w:t>-</w:t>
            </w:r>
            <w:r w:rsidRPr="00DF02A5">
              <w:t>1343</w:t>
            </w:r>
          </w:p>
        </w:tc>
      </w:tr>
      <w:tr w:rsidR="00DF02A5" w:rsidRPr="00DF02A5" w14:paraId="43B6674D" w14:textId="77777777" w:rsidTr="00DF02A5">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5F3CA417" w14:textId="77777777" w:rsidR="00DF02A5" w:rsidRPr="00DF02A5" w:rsidRDefault="00DF02A5" w:rsidP="00DF02A5">
            <w:r w:rsidRPr="00DF02A5">
              <w:t>Is this project complete?</w:t>
            </w:r>
          </w:p>
        </w:tc>
        <w:tc>
          <w:tcPr>
            <w:tcW w:w="5670" w:type="dxa"/>
            <w:tcBorders>
              <w:top w:val="nil"/>
              <w:left w:val="nil"/>
              <w:bottom w:val="nil"/>
              <w:right w:val="nil"/>
            </w:tcBorders>
          </w:tcPr>
          <w:p w14:paraId="346FE524" w14:textId="77777777" w:rsidR="00DF02A5" w:rsidRPr="00DF02A5" w:rsidRDefault="00DF02A5" w:rsidP="00DF02A5">
            <w:r w:rsidRPr="00DF02A5">
              <w:t>Yes</w:t>
            </w:r>
          </w:p>
        </w:tc>
      </w:tr>
      <w:tr w:rsidR="00DF02A5" w:rsidRPr="00DF02A5" w14:paraId="7795FBDE" w14:textId="77777777" w:rsidTr="00DF02A5">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47A5CAEA" w14:textId="77777777" w:rsidR="00DF02A5" w:rsidRPr="00DF02A5" w:rsidRDefault="00DF02A5" w:rsidP="00DF02A5">
            <w:r w:rsidRPr="00DF02A5">
              <w:t>Is this account ready to be closed?</w:t>
            </w:r>
          </w:p>
        </w:tc>
        <w:tc>
          <w:tcPr>
            <w:tcW w:w="5670" w:type="dxa"/>
            <w:tcBorders>
              <w:top w:val="nil"/>
              <w:left w:val="nil"/>
              <w:bottom w:val="nil"/>
              <w:right w:val="nil"/>
            </w:tcBorders>
          </w:tcPr>
          <w:p w14:paraId="3E6659F6" w14:textId="77777777" w:rsidR="00DF02A5" w:rsidRPr="00DF02A5" w:rsidRDefault="00DF02A5" w:rsidP="00DF02A5">
            <w:r w:rsidRPr="00DF02A5">
              <w:t>Yes</w:t>
            </w:r>
          </w:p>
        </w:tc>
      </w:tr>
      <w:tr w:rsidR="00DF02A5" w:rsidRPr="00DF02A5" w14:paraId="2257946F" w14:textId="77777777" w:rsidTr="00DF02A5">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4FEC7B1E" w14:textId="77777777" w:rsidR="00DF02A5" w:rsidRPr="00DF02A5" w:rsidRDefault="00DF02A5" w:rsidP="00DF02A5">
            <w:r w:rsidRPr="00DF02A5">
              <w:t>Amount Awarded</w:t>
            </w:r>
          </w:p>
        </w:tc>
        <w:tc>
          <w:tcPr>
            <w:tcW w:w="5670" w:type="dxa"/>
            <w:tcBorders>
              <w:top w:val="nil"/>
              <w:left w:val="nil"/>
              <w:bottom w:val="nil"/>
              <w:right w:val="nil"/>
            </w:tcBorders>
          </w:tcPr>
          <w:p w14:paraId="3E3C1753" w14:textId="218774A1" w:rsidR="00DF02A5" w:rsidRPr="00DF02A5" w:rsidRDefault="00DF02A5" w:rsidP="00DF02A5">
            <w:r w:rsidRPr="00DF02A5">
              <w:t>$69,210</w:t>
            </w:r>
            <w:r>
              <w:t>.00</w:t>
            </w:r>
          </w:p>
        </w:tc>
      </w:tr>
      <w:tr w:rsidR="00DF02A5" w:rsidRPr="00DF02A5" w14:paraId="0742A7C1" w14:textId="77777777" w:rsidTr="00DF02A5">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14E63287" w14:textId="77777777" w:rsidR="00DF02A5" w:rsidRPr="00DF02A5" w:rsidRDefault="00DF02A5" w:rsidP="00DF02A5">
            <w:r w:rsidRPr="00DF02A5">
              <w:t>Amount Spent</w:t>
            </w:r>
          </w:p>
        </w:tc>
        <w:tc>
          <w:tcPr>
            <w:tcW w:w="5670" w:type="dxa"/>
            <w:tcBorders>
              <w:top w:val="nil"/>
              <w:left w:val="nil"/>
              <w:bottom w:val="nil"/>
              <w:right w:val="nil"/>
            </w:tcBorders>
          </w:tcPr>
          <w:p w14:paraId="5E2D3477" w14:textId="62A57A87" w:rsidR="00DF02A5" w:rsidRPr="00DF02A5" w:rsidRDefault="00DF02A5" w:rsidP="00DF02A5">
            <w:r w:rsidRPr="00DF02A5">
              <w:t>$69,210</w:t>
            </w:r>
            <w:r>
              <w:t>.00</w:t>
            </w:r>
          </w:p>
        </w:tc>
      </w:tr>
      <w:tr w:rsidR="00DF02A5" w:rsidRPr="00DF02A5" w14:paraId="1B7CA2EB" w14:textId="77777777" w:rsidTr="00DF02A5">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232A4785" w14:textId="77777777" w:rsidR="00DF02A5" w:rsidRPr="00DF02A5" w:rsidRDefault="00DF02A5" w:rsidP="00DF02A5">
            <w:r w:rsidRPr="00DF02A5">
              <w:t>Equipment</w:t>
            </w:r>
          </w:p>
        </w:tc>
        <w:tc>
          <w:tcPr>
            <w:tcW w:w="5670" w:type="dxa"/>
            <w:tcBorders>
              <w:top w:val="nil"/>
              <w:left w:val="nil"/>
              <w:bottom w:val="nil"/>
              <w:right w:val="nil"/>
            </w:tcBorders>
          </w:tcPr>
          <w:p w14:paraId="47D05A50" w14:textId="77777777" w:rsidR="00DF02A5" w:rsidRDefault="00DF02A5" w:rsidP="00DF02A5">
            <w:r w:rsidRPr="00DF02A5">
              <w:t xml:space="preserve">•60 Dell Pro Max Micro FCM2250 desktop computers •60 Dell Pro 24 Plus monitors (P2425H) </w:t>
            </w:r>
          </w:p>
          <w:p w14:paraId="280679D5" w14:textId="1C1E0C73" w:rsidR="00DF02A5" w:rsidRPr="00DF02A5" w:rsidRDefault="00DF02A5" w:rsidP="00DF02A5">
            <w:r w:rsidRPr="00DF02A5">
              <w:t>•60 Dell wired keyboard and mouse sets (KM300C)</w:t>
            </w:r>
          </w:p>
        </w:tc>
      </w:tr>
      <w:tr w:rsidR="00DF02A5" w:rsidRPr="00DF02A5" w14:paraId="6B8B2FA2" w14:textId="77777777" w:rsidTr="00DF02A5">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1782D03D" w14:textId="77777777" w:rsidR="00DF02A5" w:rsidRPr="00DF02A5" w:rsidRDefault="00DF02A5" w:rsidP="00DF02A5">
            <w:r w:rsidRPr="00DF02A5">
              <w:t>Purpose</w:t>
            </w:r>
          </w:p>
        </w:tc>
        <w:tc>
          <w:tcPr>
            <w:tcW w:w="5670" w:type="dxa"/>
            <w:tcBorders>
              <w:top w:val="nil"/>
              <w:left w:val="nil"/>
              <w:bottom w:val="nil"/>
              <w:right w:val="nil"/>
            </w:tcBorders>
          </w:tcPr>
          <w:p w14:paraId="107B76D9" w14:textId="77777777" w:rsidR="00DF02A5" w:rsidRPr="00DF02A5" w:rsidRDefault="00DF02A5" w:rsidP="00DF02A5">
            <w:r w:rsidRPr="00DF02A5">
              <w:t>The purpose of this project was to modernize the instructional computer labs in Rooms 11 and 44 of Woodin Hall by replacing outdated, incompatible machines with new, enterprise-grade computing systems that support current statistical and data science instruction. Specifically, the project aimed to address the urgent need for reliable, Windows 11-compatible hardware capable of running essential analytical software such as SAS, R, JMP, and Python, thereby ensuring uninterrupted, hands-on learning for undergraduate and graduate students. Through these upgrades, the project was intended to enhance the quality of instruction, improve student learning outcomes, reduce technical disruptions, and strengthen LSU's capacity to support high-impact teaching in statistics, data science, and artificial intelligence.</w:t>
            </w:r>
          </w:p>
        </w:tc>
      </w:tr>
      <w:tr w:rsidR="00DF02A5" w:rsidRPr="00DF02A5" w14:paraId="0B3147AF" w14:textId="77777777" w:rsidTr="00DF02A5">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55AF3AA8" w14:textId="77777777" w:rsidR="00DF02A5" w:rsidRPr="00DF02A5" w:rsidRDefault="00DF02A5" w:rsidP="00DF02A5">
            <w:r w:rsidRPr="00DF02A5">
              <w:lastRenderedPageBreak/>
              <w:t>Benefits Demographics</w:t>
            </w:r>
          </w:p>
        </w:tc>
        <w:tc>
          <w:tcPr>
            <w:tcW w:w="5670" w:type="dxa"/>
            <w:tcBorders>
              <w:top w:val="nil"/>
              <w:left w:val="nil"/>
              <w:bottom w:val="nil"/>
              <w:right w:val="nil"/>
            </w:tcBorders>
          </w:tcPr>
          <w:p w14:paraId="3E6A32F2" w14:textId="77777777" w:rsidR="00DF02A5" w:rsidRPr="00DF02A5" w:rsidRDefault="00DF02A5" w:rsidP="00DF02A5">
            <w:r w:rsidRPr="00DF02A5">
              <w:t>The primary beneficiaries of this project were undergraduate and graduate students enrolled in Experimental Statistics courses and related disciplines across LSU. The upgraded labs in Rooms 11 and 44 supported high-enrollment courses such as EXST 2201, which serves over 1,600 students annually, as well as upper-level and graduate courses including EXST 3201, EXST 7003, EXST 7005, and EXST 7014. Collectively, these facilities served hundreds of students each year from more than 10 colleges, 45 departments, and over 100 academic programs, reflecting a highly diverse student population with varying levels of statistical and computing experience. In addition to students, faculty, teaching assistants, and technical staff also benefited through improved instructional efficiency and reduced maintenance demands. Overall, the project enhanced access to modern computing resources for a broad cross-section of LSU's academic community, particularly those engaged in data-intensive coursework and research.</w:t>
            </w:r>
          </w:p>
        </w:tc>
      </w:tr>
      <w:tr w:rsidR="00DF02A5" w:rsidRPr="00DF02A5" w14:paraId="3AF91A2B" w14:textId="77777777" w:rsidTr="00DF02A5">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7C97A8E9" w14:textId="77777777" w:rsidR="00DF02A5" w:rsidRPr="00DF02A5" w:rsidRDefault="00DF02A5" w:rsidP="00DF02A5">
            <w:r w:rsidRPr="00DF02A5">
              <w:t>Comments</w:t>
            </w:r>
          </w:p>
        </w:tc>
        <w:tc>
          <w:tcPr>
            <w:tcW w:w="5670" w:type="dxa"/>
            <w:tcBorders>
              <w:top w:val="nil"/>
              <w:left w:val="nil"/>
              <w:bottom w:val="nil"/>
              <w:right w:val="nil"/>
            </w:tcBorders>
          </w:tcPr>
          <w:p w14:paraId="6137F684" w14:textId="77777777" w:rsidR="00DF02A5" w:rsidRPr="00DF02A5" w:rsidRDefault="00DF02A5" w:rsidP="00DF02A5">
            <w:r w:rsidRPr="00DF02A5">
              <w:t>The project was completed successfully, on time, and within the approved budget. All planned equipment was purchased, installed, and fully deployed in Rooms 11 and 44 of Woodin Hall in accordance with LSU policies. The upgraded labs are now fully operational and have significantly improved reliability, performance, and software compatibility for instructional use.  Overall, the investment has met its intended goals and has strengthened the department's ability to deliver high-quality instruction aligned with LSU's strategic priorities in statistics, data science, and artificial intelligence.</w:t>
            </w:r>
          </w:p>
        </w:tc>
      </w:tr>
    </w:tbl>
    <w:p w14:paraId="04DE6949" w14:textId="77777777" w:rsidR="00DF02A5" w:rsidRPr="00DF02A5" w:rsidRDefault="00DF02A5"/>
    <w:sectPr w:rsidR="00DF02A5" w:rsidRPr="00DF02A5">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2A5"/>
    <w:rsid w:val="00D26334"/>
    <w:rsid w:val="00DF0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BE2D1C"/>
  <w14:defaultImageDpi w14:val="0"/>
  <w15:docId w15:val="{D154B666-1BF8-4F5C-819B-5C6640931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456</Words>
  <Characters>2603</Characters>
  <Application>Microsoft Office Word</Application>
  <DocSecurity>0</DocSecurity>
  <Lines>21</Lines>
  <Paragraphs>6</Paragraphs>
  <ScaleCrop>false</ScaleCrop>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2026-06-16T19:26:00Z</dcterms:created>
  <dcterms:modified xsi:type="dcterms:W3CDTF">2026-06-16T19:26:00Z</dcterms:modified>
</cp:coreProperties>
</file>