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20" w:type="dxa"/>
        <w:tblLayout w:type="fixed"/>
        <w:tblCellMar>
          <w:left w:w="0" w:type="dxa"/>
          <w:right w:w="0" w:type="dxa"/>
        </w:tblCellMar>
        <w:tblLook w:val="0000" w:firstRow="0" w:lastRow="0" w:firstColumn="0" w:lastColumn="0" w:noHBand="0" w:noVBand="0"/>
      </w:tblPr>
      <w:tblGrid>
        <w:gridCol w:w="4050"/>
        <w:gridCol w:w="5670"/>
      </w:tblGrid>
      <w:tr w:rsidR="00A253B7" w:rsidRPr="00A253B7" w14:paraId="5B6175E6" w14:textId="77777777" w:rsidTr="00A253B7">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27B104E7" w14:textId="77777777" w:rsidR="00A253B7" w:rsidRPr="00A253B7" w:rsidRDefault="00A253B7" w:rsidP="00A253B7">
            <w:r w:rsidRPr="00A253B7">
              <w:rPr>
                <w:b/>
                <w:bCs/>
              </w:rPr>
              <w:t>Project ID</w:t>
            </w:r>
          </w:p>
        </w:tc>
        <w:tc>
          <w:tcPr>
            <w:tcW w:w="5670" w:type="dxa"/>
            <w:tcBorders>
              <w:top w:val="nil"/>
              <w:left w:val="nil"/>
              <w:bottom w:val="nil"/>
              <w:right w:val="nil"/>
            </w:tcBorders>
          </w:tcPr>
          <w:p w14:paraId="4D15E0E4" w14:textId="77777777" w:rsidR="00A253B7" w:rsidRPr="00A253B7" w:rsidRDefault="00A253B7" w:rsidP="00A253B7">
            <w:r w:rsidRPr="00A253B7">
              <w:t>PJ000022</w:t>
            </w:r>
          </w:p>
        </w:tc>
      </w:tr>
      <w:tr w:rsidR="00A253B7" w:rsidRPr="00A253B7" w14:paraId="293AD994" w14:textId="77777777" w:rsidTr="00A253B7">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44F4E80C" w14:textId="77777777" w:rsidR="00A253B7" w:rsidRPr="00A253B7" w:rsidRDefault="00A253B7" w:rsidP="00A253B7">
            <w:r w:rsidRPr="00A253B7">
              <w:rPr>
                <w:b/>
                <w:bCs/>
              </w:rPr>
              <w:t>Project Fiscal Year</w:t>
            </w:r>
          </w:p>
        </w:tc>
        <w:tc>
          <w:tcPr>
            <w:tcW w:w="5670" w:type="dxa"/>
            <w:tcBorders>
              <w:top w:val="nil"/>
              <w:left w:val="nil"/>
              <w:bottom w:val="nil"/>
              <w:right w:val="nil"/>
            </w:tcBorders>
          </w:tcPr>
          <w:p w14:paraId="0276F8FE" w14:textId="77777777" w:rsidR="00A253B7" w:rsidRPr="00A253B7" w:rsidRDefault="00A253B7" w:rsidP="00A253B7">
            <w:r w:rsidRPr="00A253B7">
              <w:t>2025-2026</w:t>
            </w:r>
          </w:p>
        </w:tc>
      </w:tr>
      <w:tr w:rsidR="00A253B7" w:rsidRPr="00A253B7" w14:paraId="630EE8C4" w14:textId="77777777" w:rsidTr="00A253B7">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51B9CA2D" w14:textId="77777777" w:rsidR="00A253B7" w:rsidRPr="00A253B7" w:rsidRDefault="00A253B7" w:rsidP="00A253B7">
            <w:r w:rsidRPr="00A253B7">
              <w:rPr>
                <w:b/>
                <w:bCs/>
              </w:rPr>
              <w:t>College/Department/Unit</w:t>
            </w:r>
          </w:p>
        </w:tc>
        <w:tc>
          <w:tcPr>
            <w:tcW w:w="5670" w:type="dxa"/>
            <w:tcBorders>
              <w:top w:val="nil"/>
              <w:left w:val="nil"/>
              <w:bottom w:val="nil"/>
              <w:right w:val="nil"/>
            </w:tcBorders>
          </w:tcPr>
          <w:p w14:paraId="5F8DEECC" w14:textId="77777777" w:rsidR="00A253B7" w:rsidRPr="00A253B7" w:rsidRDefault="00A253B7" w:rsidP="00A253B7">
            <w:r w:rsidRPr="00A253B7">
              <w:t>Information Technology Services (ITS)</w:t>
            </w:r>
          </w:p>
        </w:tc>
      </w:tr>
      <w:tr w:rsidR="00A253B7" w:rsidRPr="00A253B7" w14:paraId="3166FFCD" w14:textId="77777777" w:rsidTr="00A253B7">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4E048D2E" w14:textId="77777777" w:rsidR="00A253B7" w:rsidRPr="00A253B7" w:rsidRDefault="00A253B7" w:rsidP="00A253B7">
            <w:r w:rsidRPr="00A253B7">
              <w:rPr>
                <w:b/>
                <w:bCs/>
              </w:rPr>
              <w:t>Title of Project</w:t>
            </w:r>
          </w:p>
        </w:tc>
        <w:tc>
          <w:tcPr>
            <w:tcW w:w="5670" w:type="dxa"/>
            <w:tcBorders>
              <w:top w:val="nil"/>
              <w:left w:val="nil"/>
              <w:bottom w:val="nil"/>
              <w:right w:val="nil"/>
            </w:tcBorders>
          </w:tcPr>
          <w:p w14:paraId="1FA8FFB8" w14:textId="77777777" w:rsidR="00A253B7" w:rsidRPr="00A253B7" w:rsidRDefault="00A253B7" w:rsidP="00A253B7">
            <w:r w:rsidRPr="00A253B7">
              <w:t xml:space="preserve">PJ000022 LSUAM | STF - Multimedia Classroom Phones, </w:t>
            </w:r>
            <w:proofErr w:type="spellStart"/>
            <w:r w:rsidRPr="00A253B7">
              <w:t>Maint</w:t>
            </w:r>
            <w:proofErr w:type="spellEnd"/>
            <w:r w:rsidRPr="00A253B7">
              <w:t>, and Monitoring</w:t>
            </w:r>
          </w:p>
        </w:tc>
      </w:tr>
      <w:tr w:rsidR="00A253B7" w:rsidRPr="00A253B7" w14:paraId="377BD708" w14:textId="77777777" w:rsidTr="00A253B7">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577019A9" w14:textId="77777777" w:rsidR="00A253B7" w:rsidRPr="00A253B7" w:rsidRDefault="00A253B7" w:rsidP="00A253B7">
            <w:r w:rsidRPr="00A253B7">
              <w:rPr>
                <w:b/>
                <w:bCs/>
              </w:rPr>
              <w:t>Name of Principle Implementor</w:t>
            </w:r>
          </w:p>
        </w:tc>
        <w:tc>
          <w:tcPr>
            <w:tcW w:w="5670" w:type="dxa"/>
            <w:tcBorders>
              <w:top w:val="nil"/>
              <w:left w:val="nil"/>
              <w:bottom w:val="nil"/>
              <w:right w:val="nil"/>
            </w:tcBorders>
          </w:tcPr>
          <w:p w14:paraId="02955F76" w14:textId="77777777" w:rsidR="00A253B7" w:rsidRPr="00A253B7" w:rsidRDefault="00A253B7" w:rsidP="00A253B7">
            <w:r w:rsidRPr="00A253B7">
              <w:t>Ric Simmons</w:t>
            </w:r>
          </w:p>
        </w:tc>
      </w:tr>
      <w:tr w:rsidR="00A253B7" w:rsidRPr="00A253B7" w14:paraId="6BD017E3" w14:textId="77777777" w:rsidTr="00A253B7">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24F52B59" w14:textId="77777777" w:rsidR="00A253B7" w:rsidRPr="00A253B7" w:rsidRDefault="00A253B7" w:rsidP="00A253B7">
            <w:r w:rsidRPr="00A253B7">
              <w:rPr>
                <w:b/>
                <w:bCs/>
              </w:rPr>
              <w:t>Email</w:t>
            </w:r>
          </w:p>
        </w:tc>
        <w:tc>
          <w:tcPr>
            <w:tcW w:w="5670" w:type="dxa"/>
            <w:tcBorders>
              <w:top w:val="nil"/>
              <w:left w:val="nil"/>
              <w:bottom w:val="nil"/>
              <w:right w:val="nil"/>
            </w:tcBorders>
          </w:tcPr>
          <w:p w14:paraId="6C8CACDA" w14:textId="77777777" w:rsidR="00A253B7" w:rsidRPr="00A253B7" w:rsidRDefault="00A253B7" w:rsidP="00A253B7">
            <w:r w:rsidRPr="00A253B7">
              <w:t>rsimmons@lsu.edu</w:t>
            </w:r>
          </w:p>
        </w:tc>
      </w:tr>
      <w:tr w:rsidR="00A253B7" w:rsidRPr="00A253B7" w14:paraId="2665B67E" w14:textId="77777777" w:rsidTr="00A253B7">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29314080" w14:textId="77777777" w:rsidR="00A253B7" w:rsidRPr="00A253B7" w:rsidRDefault="00A253B7" w:rsidP="00A253B7">
            <w:r w:rsidRPr="00A253B7">
              <w:rPr>
                <w:b/>
                <w:bCs/>
              </w:rPr>
              <w:t>Phone Number</w:t>
            </w:r>
          </w:p>
        </w:tc>
        <w:tc>
          <w:tcPr>
            <w:tcW w:w="5670" w:type="dxa"/>
            <w:tcBorders>
              <w:top w:val="nil"/>
              <w:left w:val="nil"/>
              <w:bottom w:val="nil"/>
              <w:right w:val="nil"/>
            </w:tcBorders>
          </w:tcPr>
          <w:p w14:paraId="61842AAA" w14:textId="77777777" w:rsidR="00A253B7" w:rsidRPr="00A253B7" w:rsidRDefault="00A253B7" w:rsidP="00A253B7">
            <w:r w:rsidRPr="00A253B7">
              <w:t>(225) 578-5212</w:t>
            </w:r>
          </w:p>
        </w:tc>
      </w:tr>
      <w:tr w:rsidR="00A253B7" w:rsidRPr="00A253B7" w14:paraId="1401389B" w14:textId="77777777" w:rsidTr="00A253B7">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2716C77B" w14:textId="77777777" w:rsidR="00A253B7" w:rsidRPr="00A253B7" w:rsidRDefault="00A253B7" w:rsidP="00A253B7">
            <w:r w:rsidRPr="00A253B7">
              <w:rPr>
                <w:b/>
                <w:bCs/>
              </w:rPr>
              <w:t>Is this project complete?</w:t>
            </w:r>
          </w:p>
        </w:tc>
        <w:tc>
          <w:tcPr>
            <w:tcW w:w="5670" w:type="dxa"/>
            <w:tcBorders>
              <w:top w:val="nil"/>
              <w:left w:val="nil"/>
              <w:bottom w:val="nil"/>
              <w:right w:val="nil"/>
            </w:tcBorders>
          </w:tcPr>
          <w:p w14:paraId="2FEF8D01" w14:textId="77777777" w:rsidR="00A253B7" w:rsidRPr="00A253B7" w:rsidRDefault="00A253B7" w:rsidP="00A253B7">
            <w:r w:rsidRPr="00A253B7">
              <w:t>Yes</w:t>
            </w:r>
          </w:p>
        </w:tc>
      </w:tr>
      <w:tr w:rsidR="00A253B7" w:rsidRPr="00A253B7" w14:paraId="2A5D77FF" w14:textId="77777777" w:rsidTr="00A253B7">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0DE5529A" w14:textId="77777777" w:rsidR="00A253B7" w:rsidRPr="00A253B7" w:rsidRDefault="00A253B7" w:rsidP="00A253B7">
            <w:r w:rsidRPr="00A253B7">
              <w:rPr>
                <w:b/>
                <w:bCs/>
              </w:rPr>
              <w:t>Is this account ready to be closed?</w:t>
            </w:r>
          </w:p>
        </w:tc>
        <w:tc>
          <w:tcPr>
            <w:tcW w:w="5670" w:type="dxa"/>
            <w:tcBorders>
              <w:top w:val="nil"/>
              <w:left w:val="nil"/>
              <w:bottom w:val="nil"/>
              <w:right w:val="nil"/>
            </w:tcBorders>
          </w:tcPr>
          <w:p w14:paraId="319E8B94" w14:textId="77777777" w:rsidR="00A253B7" w:rsidRPr="00A253B7" w:rsidRDefault="00A253B7" w:rsidP="00A253B7">
            <w:r w:rsidRPr="00A253B7">
              <w:t>No</w:t>
            </w:r>
          </w:p>
        </w:tc>
      </w:tr>
      <w:tr w:rsidR="00A253B7" w:rsidRPr="00A253B7" w14:paraId="6DC9DD16" w14:textId="77777777" w:rsidTr="00A253B7">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5ED13333" w14:textId="77777777" w:rsidR="00A253B7" w:rsidRPr="00A253B7" w:rsidRDefault="00A253B7" w:rsidP="00A253B7">
            <w:r w:rsidRPr="00A253B7">
              <w:rPr>
                <w:b/>
                <w:bCs/>
              </w:rPr>
              <w:t>Amount Awarded</w:t>
            </w:r>
          </w:p>
        </w:tc>
        <w:tc>
          <w:tcPr>
            <w:tcW w:w="5670" w:type="dxa"/>
            <w:tcBorders>
              <w:top w:val="nil"/>
              <w:left w:val="nil"/>
              <w:bottom w:val="nil"/>
              <w:right w:val="nil"/>
            </w:tcBorders>
          </w:tcPr>
          <w:p w14:paraId="1AA602E5" w14:textId="10E5DC7D" w:rsidR="00A253B7" w:rsidRPr="00A253B7" w:rsidRDefault="00A253B7" w:rsidP="00A253B7">
            <w:r>
              <w:t>$</w:t>
            </w:r>
            <w:r w:rsidRPr="00A253B7">
              <w:t>85</w:t>
            </w:r>
            <w:r>
              <w:t>,</w:t>
            </w:r>
            <w:r w:rsidRPr="00A253B7">
              <w:t>375</w:t>
            </w:r>
            <w:r>
              <w:t>.00</w:t>
            </w:r>
          </w:p>
        </w:tc>
      </w:tr>
      <w:tr w:rsidR="00A253B7" w:rsidRPr="00A253B7" w14:paraId="7E0BBF56" w14:textId="77777777" w:rsidTr="00A253B7">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74338349" w14:textId="77777777" w:rsidR="00A253B7" w:rsidRPr="00A253B7" w:rsidRDefault="00A253B7" w:rsidP="00A253B7">
            <w:r w:rsidRPr="00A253B7">
              <w:rPr>
                <w:b/>
                <w:bCs/>
              </w:rPr>
              <w:t>Amount Spent</w:t>
            </w:r>
          </w:p>
        </w:tc>
        <w:tc>
          <w:tcPr>
            <w:tcW w:w="5670" w:type="dxa"/>
            <w:tcBorders>
              <w:top w:val="nil"/>
              <w:left w:val="nil"/>
              <w:bottom w:val="nil"/>
              <w:right w:val="nil"/>
            </w:tcBorders>
          </w:tcPr>
          <w:p w14:paraId="77406FBE" w14:textId="5D485710" w:rsidR="00A253B7" w:rsidRPr="00A253B7" w:rsidRDefault="00A253B7" w:rsidP="00A253B7">
            <w:r>
              <w:t>$</w:t>
            </w:r>
            <w:r w:rsidRPr="00A253B7">
              <w:t>84</w:t>
            </w:r>
            <w:r>
              <w:t>,</w:t>
            </w:r>
            <w:r w:rsidRPr="00A253B7">
              <w:t>750.02</w:t>
            </w:r>
          </w:p>
        </w:tc>
      </w:tr>
      <w:tr w:rsidR="00A253B7" w:rsidRPr="00A253B7" w14:paraId="46C6EF9E" w14:textId="77777777" w:rsidTr="00A253B7">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23B83510" w14:textId="77777777" w:rsidR="00A253B7" w:rsidRPr="00A253B7" w:rsidRDefault="00A253B7" w:rsidP="00A253B7">
            <w:r w:rsidRPr="00A253B7">
              <w:rPr>
                <w:b/>
                <w:bCs/>
              </w:rPr>
              <w:t>Purpose</w:t>
            </w:r>
          </w:p>
        </w:tc>
        <w:tc>
          <w:tcPr>
            <w:tcW w:w="5670" w:type="dxa"/>
            <w:tcBorders>
              <w:top w:val="nil"/>
              <w:left w:val="nil"/>
              <w:bottom w:val="nil"/>
              <w:right w:val="nil"/>
            </w:tcBorders>
          </w:tcPr>
          <w:p w14:paraId="6CD87329" w14:textId="77777777" w:rsidR="00A253B7" w:rsidRPr="00A253B7" w:rsidRDefault="00A253B7" w:rsidP="00A253B7">
            <w:r w:rsidRPr="00A253B7">
              <w:t>Multimedia Classroom Maintenance includes, but is not limited to:</w:t>
            </w:r>
            <w:r w:rsidRPr="00A253B7">
              <w:br/>
            </w:r>
            <w:r w:rsidRPr="00A253B7">
              <w:br/>
              <w:t>• Data Projector Lamps</w:t>
            </w:r>
            <w:r w:rsidRPr="00A253B7">
              <w:br/>
            </w:r>
            <w:r w:rsidRPr="00A253B7">
              <w:br/>
              <w:t>• Manufacturer repairs</w:t>
            </w:r>
            <w:r w:rsidRPr="00A253B7">
              <w:br/>
            </w:r>
            <w:r w:rsidRPr="00A253B7">
              <w:br/>
              <w:t>• Shipping for Out-of-Warranty Equipment</w:t>
            </w:r>
            <w:r w:rsidRPr="00A253B7">
              <w:br/>
            </w:r>
            <w:r w:rsidRPr="00A253B7">
              <w:br/>
              <w:t>• Repair Parts</w:t>
            </w:r>
            <w:r w:rsidRPr="00A253B7">
              <w:br/>
            </w:r>
            <w:r w:rsidRPr="00A253B7">
              <w:br/>
              <w:t>• Parts and labor to reinstall, repair, or modify existing peripherals (monitors, etc.) and equipment (mounts, connectors, etc.)</w:t>
            </w:r>
            <w:r w:rsidRPr="00A253B7">
              <w:br/>
            </w:r>
            <w:r w:rsidRPr="00A253B7">
              <w:br/>
              <w:t>• Support equipment (test, calibration, and alignment tools; laptops, quality control, etc.)</w:t>
            </w:r>
            <w:r w:rsidRPr="00A253B7">
              <w:br/>
            </w:r>
            <w:r w:rsidRPr="00A253B7">
              <w:br/>
              <w:t>• Misc. network or telephony requirements</w:t>
            </w:r>
            <w:r w:rsidRPr="00A253B7">
              <w:br/>
            </w:r>
            <w:r w:rsidRPr="00A253B7">
              <w:br/>
              <w:t>• Replace reduction to inventory due to theft and equipment, damage beyond economical repair</w:t>
            </w:r>
            <w:r w:rsidRPr="00A253B7">
              <w:br/>
            </w:r>
            <w:r w:rsidRPr="00A253B7">
              <w:lastRenderedPageBreak/>
              <w:br/>
              <w:t>• Duty Phone</w:t>
            </w:r>
            <w:r w:rsidRPr="00A253B7">
              <w:br/>
            </w:r>
            <w:r w:rsidRPr="00A253B7">
              <w:br/>
              <w:t>• Data projectors and A/V replacement adaptors, modules, and components</w:t>
            </w:r>
            <w:r w:rsidRPr="00A253B7">
              <w:br/>
            </w:r>
            <w:r w:rsidRPr="00A253B7">
              <w:br/>
              <w:t>• Consumables (batteries, emergency equipment, and operating supplies)</w:t>
            </w:r>
            <w:r w:rsidRPr="00A253B7">
              <w:br/>
            </w:r>
            <w:r w:rsidRPr="00A253B7">
              <w:br/>
              <w:t>• Charges for offsite equipment monitoring network (hardware, manager cell phones, and network access)</w:t>
            </w:r>
            <w:r w:rsidRPr="00A253B7">
              <w:br/>
            </w:r>
            <w:r w:rsidRPr="00A253B7">
              <w:br/>
              <w:t>• Webcams</w:t>
            </w:r>
            <w:r w:rsidRPr="00A253B7">
              <w:br/>
            </w:r>
            <w:r w:rsidRPr="00A253B7">
              <w:br/>
              <w:t>• Repair/replacement of any data-related support peripherals</w:t>
            </w:r>
          </w:p>
        </w:tc>
      </w:tr>
      <w:tr w:rsidR="00A253B7" w:rsidRPr="00A253B7" w14:paraId="5CADED66" w14:textId="77777777" w:rsidTr="00A253B7">
        <w:tblPrEx>
          <w:tblCellMar>
            <w:top w:w="0" w:type="dxa"/>
            <w:left w:w="0" w:type="dxa"/>
            <w:bottom w:w="0" w:type="dxa"/>
            <w:right w:w="0" w:type="dxa"/>
          </w:tblCellMar>
        </w:tblPrEx>
        <w:trPr>
          <w:trHeight w:val="567"/>
        </w:trPr>
        <w:tc>
          <w:tcPr>
            <w:tcW w:w="4050" w:type="dxa"/>
            <w:tcBorders>
              <w:top w:val="nil"/>
              <w:left w:val="nil"/>
              <w:bottom w:val="nil"/>
              <w:right w:val="nil"/>
            </w:tcBorders>
          </w:tcPr>
          <w:p w14:paraId="58E366D3" w14:textId="77777777" w:rsidR="00A253B7" w:rsidRPr="00A253B7" w:rsidRDefault="00A253B7" w:rsidP="00A253B7">
            <w:r w:rsidRPr="00A253B7">
              <w:rPr>
                <w:b/>
                <w:bCs/>
              </w:rPr>
              <w:lastRenderedPageBreak/>
              <w:t>Benefits Demographics</w:t>
            </w:r>
          </w:p>
        </w:tc>
        <w:tc>
          <w:tcPr>
            <w:tcW w:w="5670" w:type="dxa"/>
            <w:tcBorders>
              <w:top w:val="nil"/>
              <w:left w:val="nil"/>
              <w:bottom w:val="nil"/>
              <w:right w:val="nil"/>
            </w:tcBorders>
          </w:tcPr>
          <w:p w14:paraId="26EC921B" w14:textId="77777777" w:rsidR="00A253B7" w:rsidRPr="00A253B7" w:rsidRDefault="00A253B7" w:rsidP="00A253B7">
            <w:r w:rsidRPr="00A253B7">
              <w:t xml:space="preserve">The student body not only benefits from a modern instructional experience, but also the accessibility of technologies that allow them to individually complete their learning and research tasks. By closing the technology gap, LSU familiarizes students with modern technology </w:t>
            </w:r>
            <w:proofErr w:type="gramStart"/>
            <w:r w:rsidRPr="00A253B7">
              <w:t>and further</w:t>
            </w:r>
            <w:proofErr w:type="gramEnd"/>
            <w:r w:rsidRPr="00A253B7">
              <w:t xml:space="preserve"> prepares them for a career in a technologically advanced workforce.</w:t>
            </w:r>
          </w:p>
        </w:tc>
      </w:tr>
    </w:tbl>
    <w:p w14:paraId="761F96BA" w14:textId="77777777" w:rsidR="00A253B7" w:rsidRDefault="00A253B7"/>
    <w:sectPr w:rsidR="00A253B7">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3B7"/>
    <w:rsid w:val="000B57A3"/>
    <w:rsid w:val="00A25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DE5728"/>
  <w14:defaultImageDpi w14:val="0"/>
  <w15:docId w15:val="{5C6F94A3-D19C-44E1-A07A-2199611AB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Keegan S Finney</dc:creator>
  <cp:keywords/>
  <dc:description/>
  <cp:lastModifiedBy>Keegan S Finney</cp:lastModifiedBy>
  <cp:revision>2</cp:revision>
  <dcterms:created xsi:type="dcterms:W3CDTF">2026-07-23T21:04:00Z</dcterms:created>
  <dcterms:modified xsi:type="dcterms:W3CDTF">2026-07-23T21:04:00Z</dcterms:modified>
</cp:coreProperties>
</file>