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45090C" w:rsidRPr="0045090C" w14:paraId="77FEAEFE"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3BE56B4" w14:textId="77777777" w:rsidR="0045090C" w:rsidRPr="0045090C" w:rsidRDefault="0045090C" w:rsidP="0045090C">
            <w:pPr>
              <w:pStyle w:val="NoSpacing"/>
              <w:rPr>
                <w14:ligatures w14:val="none"/>
              </w:rPr>
            </w:pPr>
            <w:r w:rsidRPr="0045090C">
              <w:rPr>
                <w14:ligatures w14:val="none"/>
              </w:rPr>
              <w:t>Project ID</w:t>
            </w:r>
          </w:p>
        </w:tc>
        <w:tc>
          <w:tcPr>
            <w:tcW w:w="5670" w:type="dxa"/>
            <w:tcBorders>
              <w:top w:val="nil"/>
              <w:left w:val="nil"/>
              <w:bottom w:val="nil"/>
              <w:right w:val="nil"/>
            </w:tcBorders>
          </w:tcPr>
          <w:p w14:paraId="68113A83" w14:textId="77777777" w:rsidR="0045090C" w:rsidRPr="0045090C" w:rsidRDefault="0045090C" w:rsidP="0045090C">
            <w:pPr>
              <w:pStyle w:val="NoSpacing"/>
              <w:rPr>
                <w14:ligatures w14:val="none"/>
              </w:rPr>
            </w:pPr>
            <w:r w:rsidRPr="0045090C">
              <w:rPr>
                <w14:ligatures w14:val="none"/>
              </w:rPr>
              <w:t xml:space="preserve">PJ001148 </w:t>
            </w:r>
          </w:p>
        </w:tc>
      </w:tr>
      <w:tr w:rsidR="0045090C" w:rsidRPr="0045090C" w14:paraId="0BE0095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08C4CB3" w14:textId="77777777" w:rsidR="0045090C" w:rsidRPr="0045090C" w:rsidRDefault="0045090C" w:rsidP="0045090C">
            <w:pPr>
              <w:pStyle w:val="NoSpacing"/>
              <w:rPr>
                <w14:ligatures w14:val="none"/>
              </w:rPr>
            </w:pPr>
            <w:r w:rsidRPr="0045090C">
              <w:rPr>
                <w14:ligatures w14:val="none"/>
              </w:rPr>
              <w:t>Project Fiscal Year</w:t>
            </w:r>
          </w:p>
        </w:tc>
        <w:tc>
          <w:tcPr>
            <w:tcW w:w="5670" w:type="dxa"/>
            <w:tcBorders>
              <w:top w:val="nil"/>
              <w:left w:val="nil"/>
              <w:bottom w:val="nil"/>
              <w:right w:val="nil"/>
            </w:tcBorders>
          </w:tcPr>
          <w:p w14:paraId="21671D69" w14:textId="77777777" w:rsidR="0045090C" w:rsidRPr="0045090C" w:rsidRDefault="0045090C" w:rsidP="0045090C">
            <w:pPr>
              <w:pStyle w:val="NoSpacing"/>
              <w:rPr>
                <w14:ligatures w14:val="none"/>
              </w:rPr>
            </w:pPr>
            <w:r w:rsidRPr="0045090C">
              <w:rPr>
                <w14:ligatures w14:val="none"/>
              </w:rPr>
              <w:t>2024-2025</w:t>
            </w:r>
          </w:p>
        </w:tc>
      </w:tr>
      <w:tr w:rsidR="0045090C" w:rsidRPr="0045090C" w14:paraId="6988AA2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CD2CC19" w14:textId="77777777" w:rsidR="0045090C" w:rsidRPr="0045090C" w:rsidRDefault="0045090C" w:rsidP="0045090C">
            <w:pPr>
              <w:pStyle w:val="NoSpacing"/>
              <w:rPr>
                <w14:ligatures w14:val="none"/>
              </w:rPr>
            </w:pPr>
            <w:r w:rsidRPr="0045090C">
              <w:rPr>
                <w14:ligatures w14:val="none"/>
              </w:rPr>
              <w:t>College/Department/Unit</w:t>
            </w:r>
          </w:p>
        </w:tc>
        <w:tc>
          <w:tcPr>
            <w:tcW w:w="5670" w:type="dxa"/>
            <w:tcBorders>
              <w:top w:val="nil"/>
              <w:left w:val="nil"/>
              <w:bottom w:val="nil"/>
              <w:right w:val="nil"/>
            </w:tcBorders>
          </w:tcPr>
          <w:p w14:paraId="2DEC9E7B" w14:textId="77777777" w:rsidR="0045090C" w:rsidRPr="0045090C" w:rsidRDefault="0045090C" w:rsidP="0045090C">
            <w:pPr>
              <w:pStyle w:val="NoSpacing"/>
              <w:rPr>
                <w14:ligatures w14:val="none"/>
              </w:rPr>
            </w:pPr>
            <w:r w:rsidRPr="0045090C">
              <w:rPr>
                <w14:ligatures w14:val="none"/>
              </w:rPr>
              <w:t>College of Engineering - Bert S Turner Department of Construction Management</w:t>
            </w:r>
          </w:p>
        </w:tc>
      </w:tr>
      <w:tr w:rsidR="0045090C" w:rsidRPr="0045090C" w14:paraId="4DB1906B"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AF3F3EB" w14:textId="77777777" w:rsidR="0045090C" w:rsidRPr="0045090C" w:rsidRDefault="0045090C" w:rsidP="0045090C">
            <w:pPr>
              <w:pStyle w:val="NoSpacing"/>
              <w:rPr>
                <w14:ligatures w14:val="none"/>
              </w:rPr>
            </w:pPr>
            <w:r w:rsidRPr="0045090C">
              <w:rPr>
                <w14:ligatures w14:val="none"/>
              </w:rPr>
              <w:t>Title of Project</w:t>
            </w:r>
          </w:p>
        </w:tc>
        <w:tc>
          <w:tcPr>
            <w:tcW w:w="5670" w:type="dxa"/>
            <w:tcBorders>
              <w:top w:val="nil"/>
              <w:left w:val="nil"/>
              <w:bottom w:val="nil"/>
              <w:right w:val="nil"/>
            </w:tcBorders>
          </w:tcPr>
          <w:p w14:paraId="3BE14F72" w14:textId="77777777" w:rsidR="0045090C" w:rsidRPr="0045090C" w:rsidRDefault="0045090C" w:rsidP="0045090C">
            <w:pPr>
              <w:pStyle w:val="NoSpacing"/>
              <w:rPr>
                <w14:ligatures w14:val="none"/>
              </w:rPr>
            </w:pPr>
            <w:r w:rsidRPr="0045090C">
              <w:rPr>
                <w14:ligatures w14:val="none"/>
              </w:rPr>
              <w:t>Haptic Controller for Teleoperation of Construction and Fabrication Robots</w:t>
            </w:r>
          </w:p>
        </w:tc>
      </w:tr>
      <w:tr w:rsidR="0045090C" w:rsidRPr="0045090C" w14:paraId="58089E9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FFE4811" w14:textId="77777777" w:rsidR="0045090C" w:rsidRPr="0045090C" w:rsidRDefault="0045090C" w:rsidP="0045090C">
            <w:pPr>
              <w:pStyle w:val="NoSpacing"/>
              <w:rPr>
                <w14:ligatures w14:val="none"/>
              </w:rPr>
            </w:pPr>
            <w:r w:rsidRPr="0045090C">
              <w:rPr>
                <w14:ligatures w14:val="none"/>
              </w:rPr>
              <w:t>Name of Principle Implementor</w:t>
            </w:r>
          </w:p>
        </w:tc>
        <w:tc>
          <w:tcPr>
            <w:tcW w:w="5670" w:type="dxa"/>
            <w:tcBorders>
              <w:top w:val="nil"/>
              <w:left w:val="nil"/>
              <w:bottom w:val="nil"/>
              <w:right w:val="nil"/>
            </w:tcBorders>
          </w:tcPr>
          <w:p w14:paraId="491F7CEE" w14:textId="77777777" w:rsidR="0045090C" w:rsidRPr="0045090C" w:rsidRDefault="0045090C" w:rsidP="0045090C">
            <w:pPr>
              <w:pStyle w:val="NoSpacing"/>
              <w:rPr>
                <w14:ligatures w14:val="none"/>
              </w:rPr>
            </w:pPr>
            <w:r w:rsidRPr="0045090C">
              <w:rPr>
                <w14:ligatures w14:val="none"/>
              </w:rPr>
              <w:t xml:space="preserve">Ali </w:t>
            </w:r>
            <w:proofErr w:type="spellStart"/>
            <w:r w:rsidRPr="0045090C">
              <w:rPr>
                <w14:ligatures w14:val="none"/>
              </w:rPr>
              <w:t>Kazemian</w:t>
            </w:r>
            <w:proofErr w:type="spellEnd"/>
          </w:p>
        </w:tc>
      </w:tr>
      <w:tr w:rsidR="0045090C" w:rsidRPr="0045090C" w14:paraId="407B0BD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DB9B2F1" w14:textId="77777777" w:rsidR="0045090C" w:rsidRPr="0045090C" w:rsidRDefault="0045090C" w:rsidP="0045090C">
            <w:pPr>
              <w:pStyle w:val="NoSpacing"/>
              <w:rPr>
                <w14:ligatures w14:val="none"/>
              </w:rPr>
            </w:pPr>
            <w:r w:rsidRPr="0045090C">
              <w:rPr>
                <w14:ligatures w14:val="none"/>
              </w:rPr>
              <w:t>Email</w:t>
            </w:r>
          </w:p>
        </w:tc>
        <w:tc>
          <w:tcPr>
            <w:tcW w:w="5670" w:type="dxa"/>
            <w:tcBorders>
              <w:top w:val="nil"/>
              <w:left w:val="nil"/>
              <w:bottom w:val="nil"/>
              <w:right w:val="nil"/>
            </w:tcBorders>
          </w:tcPr>
          <w:p w14:paraId="3812B373" w14:textId="77777777" w:rsidR="0045090C" w:rsidRPr="0045090C" w:rsidRDefault="0045090C" w:rsidP="0045090C">
            <w:pPr>
              <w:pStyle w:val="NoSpacing"/>
              <w:rPr>
                <w14:ligatures w14:val="none"/>
              </w:rPr>
            </w:pPr>
            <w:r w:rsidRPr="0045090C">
              <w:rPr>
                <w14:ligatures w14:val="none"/>
              </w:rPr>
              <w:t>kazemian1@lsu.edu</w:t>
            </w:r>
          </w:p>
        </w:tc>
      </w:tr>
      <w:tr w:rsidR="0045090C" w:rsidRPr="0045090C" w14:paraId="62640D4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B81C80A" w14:textId="77777777" w:rsidR="0045090C" w:rsidRPr="0045090C" w:rsidRDefault="0045090C" w:rsidP="0045090C">
            <w:pPr>
              <w:pStyle w:val="NoSpacing"/>
              <w:rPr>
                <w14:ligatures w14:val="none"/>
              </w:rPr>
            </w:pPr>
            <w:r w:rsidRPr="0045090C">
              <w:rPr>
                <w14:ligatures w14:val="none"/>
              </w:rPr>
              <w:t>Phone Number</w:t>
            </w:r>
          </w:p>
        </w:tc>
        <w:tc>
          <w:tcPr>
            <w:tcW w:w="5670" w:type="dxa"/>
            <w:tcBorders>
              <w:top w:val="nil"/>
              <w:left w:val="nil"/>
              <w:bottom w:val="nil"/>
              <w:right w:val="nil"/>
            </w:tcBorders>
          </w:tcPr>
          <w:p w14:paraId="4CE4036B" w14:textId="77777777" w:rsidR="0045090C" w:rsidRPr="0045090C" w:rsidRDefault="0045090C" w:rsidP="0045090C">
            <w:pPr>
              <w:pStyle w:val="NoSpacing"/>
              <w:rPr>
                <w14:ligatures w14:val="none"/>
              </w:rPr>
            </w:pPr>
            <w:r w:rsidRPr="0045090C">
              <w:rPr>
                <w14:ligatures w14:val="none"/>
              </w:rPr>
              <w:t>(225) 578-3798</w:t>
            </w:r>
          </w:p>
        </w:tc>
      </w:tr>
      <w:tr w:rsidR="0045090C" w:rsidRPr="0045090C" w14:paraId="1307111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35DCB09" w14:textId="77777777" w:rsidR="0045090C" w:rsidRPr="0045090C" w:rsidRDefault="0045090C" w:rsidP="0045090C">
            <w:pPr>
              <w:pStyle w:val="NoSpacing"/>
              <w:rPr>
                <w14:ligatures w14:val="none"/>
              </w:rPr>
            </w:pPr>
            <w:r w:rsidRPr="0045090C">
              <w:rPr>
                <w14:ligatures w14:val="none"/>
              </w:rPr>
              <w:t>Is this project complete?</w:t>
            </w:r>
          </w:p>
        </w:tc>
        <w:tc>
          <w:tcPr>
            <w:tcW w:w="5670" w:type="dxa"/>
            <w:tcBorders>
              <w:top w:val="nil"/>
              <w:left w:val="nil"/>
              <w:bottom w:val="nil"/>
              <w:right w:val="nil"/>
            </w:tcBorders>
          </w:tcPr>
          <w:p w14:paraId="3042F03D" w14:textId="77777777" w:rsidR="0045090C" w:rsidRPr="0045090C" w:rsidRDefault="0045090C" w:rsidP="0045090C">
            <w:pPr>
              <w:pStyle w:val="NoSpacing"/>
              <w:rPr>
                <w14:ligatures w14:val="none"/>
              </w:rPr>
            </w:pPr>
            <w:r w:rsidRPr="0045090C">
              <w:rPr>
                <w14:ligatures w14:val="none"/>
              </w:rPr>
              <w:t>Yes</w:t>
            </w:r>
          </w:p>
        </w:tc>
      </w:tr>
      <w:tr w:rsidR="0045090C" w:rsidRPr="0045090C" w14:paraId="4230335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126F998" w14:textId="77777777" w:rsidR="0045090C" w:rsidRPr="0045090C" w:rsidRDefault="0045090C" w:rsidP="0045090C">
            <w:pPr>
              <w:pStyle w:val="NoSpacing"/>
              <w:rPr>
                <w14:ligatures w14:val="none"/>
              </w:rPr>
            </w:pPr>
            <w:r w:rsidRPr="0045090C">
              <w:rPr>
                <w14:ligatures w14:val="none"/>
              </w:rPr>
              <w:t>Is this account ready to be closed?</w:t>
            </w:r>
          </w:p>
        </w:tc>
        <w:tc>
          <w:tcPr>
            <w:tcW w:w="5670" w:type="dxa"/>
            <w:tcBorders>
              <w:top w:val="nil"/>
              <w:left w:val="nil"/>
              <w:bottom w:val="nil"/>
              <w:right w:val="nil"/>
            </w:tcBorders>
          </w:tcPr>
          <w:p w14:paraId="1F420115" w14:textId="77777777" w:rsidR="0045090C" w:rsidRPr="0045090C" w:rsidRDefault="0045090C" w:rsidP="0045090C">
            <w:pPr>
              <w:pStyle w:val="NoSpacing"/>
              <w:rPr>
                <w14:ligatures w14:val="none"/>
              </w:rPr>
            </w:pPr>
            <w:r w:rsidRPr="0045090C">
              <w:rPr>
                <w14:ligatures w14:val="none"/>
              </w:rPr>
              <w:t>Yes</w:t>
            </w:r>
          </w:p>
        </w:tc>
      </w:tr>
      <w:tr w:rsidR="0045090C" w:rsidRPr="0045090C" w14:paraId="2D9CCAA0"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E2E2044" w14:textId="77777777" w:rsidR="0045090C" w:rsidRPr="0045090C" w:rsidRDefault="0045090C" w:rsidP="0045090C">
            <w:pPr>
              <w:pStyle w:val="NoSpacing"/>
              <w:rPr>
                <w14:ligatures w14:val="none"/>
              </w:rPr>
            </w:pPr>
            <w:r w:rsidRPr="0045090C">
              <w:rPr>
                <w14:ligatures w14:val="none"/>
              </w:rPr>
              <w:t>Amount Awarded</w:t>
            </w:r>
          </w:p>
        </w:tc>
        <w:tc>
          <w:tcPr>
            <w:tcW w:w="5670" w:type="dxa"/>
            <w:tcBorders>
              <w:top w:val="nil"/>
              <w:left w:val="nil"/>
              <w:bottom w:val="nil"/>
              <w:right w:val="nil"/>
            </w:tcBorders>
          </w:tcPr>
          <w:p w14:paraId="5A98A91E" w14:textId="77777777" w:rsidR="0045090C" w:rsidRPr="0045090C" w:rsidRDefault="0045090C" w:rsidP="0045090C">
            <w:pPr>
              <w:pStyle w:val="NoSpacing"/>
              <w:rPr>
                <w14:ligatures w14:val="none"/>
              </w:rPr>
            </w:pPr>
            <w:r w:rsidRPr="0045090C">
              <w:rPr>
                <w14:ligatures w14:val="none"/>
              </w:rPr>
              <w:t>$81,700.00</w:t>
            </w:r>
          </w:p>
        </w:tc>
      </w:tr>
      <w:tr w:rsidR="0045090C" w:rsidRPr="0045090C" w14:paraId="24857B3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3163716" w14:textId="77777777" w:rsidR="0045090C" w:rsidRPr="0045090C" w:rsidRDefault="0045090C" w:rsidP="0045090C">
            <w:pPr>
              <w:pStyle w:val="NoSpacing"/>
              <w:rPr>
                <w14:ligatures w14:val="none"/>
              </w:rPr>
            </w:pPr>
            <w:r w:rsidRPr="0045090C">
              <w:rPr>
                <w14:ligatures w14:val="none"/>
              </w:rPr>
              <w:t>Amount Spent</w:t>
            </w:r>
          </w:p>
        </w:tc>
        <w:tc>
          <w:tcPr>
            <w:tcW w:w="5670" w:type="dxa"/>
            <w:tcBorders>
              <w:top w:val="nil"/>
              <w:left w:val="nil"/>
              <w:bottom w:val="nil"/>
              <w:right w:val="nil"/>
            </w:tcBorders>
          </w:tcPr>
          <w:p w14:paraId="364C3477" w14:textId="77777777" w:rsidR="0045090C" w:rsidRPr="0045090C" w:rsidRDefault="0045090C" w:rsidP="0045090C">
            <w:pPr>
              <w:pStyle w:val="NoSpacing"/>
              <w:rPr>
                <w14:ligatures w14:val="none"/>
              </w:rPr>
            </w:pPr>
            <w:r w:rsidRPr="0045090C">
              <w:rPr>
                <w14:ligatures w14:val="none"/>
              </w:rPr>
              <w:t>$81,694.75</w:t>
            </w:r>
          </w:p>
        </w:tc>
      </w:tr>
      <w:tr w:rsidR="0045090C" w:rsidRPr="0045090C" w14:paraId="5EB98A7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FD5D456" w14:textId="77777777" w:rsidR="0045090C" w:rsidRPr="0045090C" w:rsidRDefault="0045090C" w:rsidP="0045090C">
            <w:pPr>
              <w:pStyle w:val="NoSpacing"/>
              <w:rPr>
                <w14:ligatures w14:val="none"/>
              </w:rPr>
            </w:pPr>
            <w:r w:rsidRPr="0045090C">
              <w:rPr>
                <w14:ligatures w14:val="none"/>
              </w:rPr>
              <w:t>Equipment</w:t>
            </w:r>
          </w:p>
        </w:tc>
        <w:tc>
          <w:tcPr>
            <w:tcW w:w="5670" w:type="dxa"/>
            <w:tcBorders>
              <w:top w:val="nil"/>
              <w:left w:val="nil"/>
              <w:bottom w:val="nil"/>
              <w:right w:val="nil"/>
            </w:tcBorders>
          </w:tcPr>
          <w:p w14:paraId="393FC6C7" w14:textId="77777777" w:rsidR="0045090C" w:rsidRPr="0045090C" w:rsidRDefault="0045090C" w:rsidP="0045090C">
            <w:pPr>
              <w:pStyle w:val="NoSpacing"/>
              <w:rPr>
                <w14:ligatures w14:val="none"/>
              </w:rPr>
            </w:pPr>
            <w:proofErr w:type="spellStart"/>
            <w:r w:rsidRPr="0045090C">
              <w:rPr>
                <w14:ligatures w14:val="none"/>
              </w:rPr>
              <w:t>Haption</w:t>
            </w:r>
            <w:proofErr w:type="spellEnd"/>
            <w:r w:rsidRPr="0045090C">
              <w:rPr>
                <w14:ligatures w14:val="none"/>
              </w:rPr>
              <w:t xml:space="preserve"> Virtuose 6D high-force haptic controller</w:t>
            </w:r>
          </w:p>
        </w:tc>
      </w:tr>
      <w:tr w:rsidR="0045090C" w:rsidRPr="0045090C" w14:paraId="20F053E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F02170E" w14:textId="77777777" w:rsidR="0045090C" w:rsidRPr="0045090C" w:rsidRDefault="0045090C" w:rsidP="0045090C">
            <w:pPr>
              <w:pStyle w:val="NoSpacing"/>
              <w:rPr>
                <w14:ligatures w14:val="none"/>
              </w:rPr>
            </w:pPr>
            <w:r w:rsidRPr="0045090C">
              <w:rPr>
                <w14:ligatures w14:val="none"/>
              </w:rPr>
              <w:t>Purpose</w:t>
            </w:r>
          </w:p>
        </w:tc>
        <w:tc>
          <w:tcPr>
            <w:tcW w:w="5670" w:type="dxa"/>
            <w:tcBorders>
              <w:top w:val="nil"/>
              <w:left w:val="nil"/>
              <w:bottom w:val="nil"/>
              <w:right w:val="nil"/>
            </w:tcBorders>
          </w:tcPr>
          <w:p w14:paraId="5E3B386B" w14:textId="77777777" w:rsidR="0045090C" w:rsidRPr="0045090C" w:rsidRDefault="0045090C" w:rsidP="0045090C">
            <w:pPr>
              <w:pStyle w:val="NoSpacing"/>
              <w:rPr>
                <w14:ligatures w14:val="none"/>
              </w:rPr>
            </w:pPr>
            <w:r w:rsidRPr="0045090C">
              <w:rPr>
                <w14:ligatures w14:val="none"/>
              </w:rPr>
              <w:t xml:space="preserve">This project involved acquisition of an advanced high-force haptic controller to enable new educational activities to teach LSU graduate and undergraduate students about an important topic with numerous real-life applications: "Telerobotics". The acquisition of the Virtuose haptic controller, combined with the existing robotic capabilities at LSU, has created new possibilities for designing and demonstrating novel telerobotic operations for different applications including fabrication, inspection, repair, and construction. The telerobotic platform is already benefiting courses such as the new Construction Robotics course which is being designed by the PI, and the advanced construction technologies course at LSU (CM4440). Several other instructors have also been informed about this new equipment, to benefit a larger number of students across different departments. Moreover, </w:t>
            </w:r>
            <w:proofErr w:type="gramStart"/>
            <w:r w:rsidRPr="0045090C">
              <w:rPr>
                <w14:ligatures w14:val="none"/>
              </w:rPr>
              <w:t>a number of</w:t>
            </w:r>
            <w:proofErr w:type="gramEnd"/>
            <w:r w:rsidRPr="0045090C">
              <w:rPr>
                <w14:ligatures w14:val="none"/>
              </w:rPr>
              <w:t xml:space="preserve"> students and industry </w:t>
            </w:r>
            <w:proofErr w:type="gramStart"/>
            <w:r w:rsidRPr="0045090C">
              <w:rPr>
                <w14:ligatures w14:val="none"/>
              </w:rPr>
              <w:t>representative</w:t>
            </w:r>
            <w:proofErr w:type="gramEnd"/>
            <w:r w:rsidRPr="0045090C">
              <w:rPr>
                <w14:ligatures w14:val="none"/>
              </w:rPr>
              <w:t xml:space="preserve"> have visited PI's lab recently and were given a live demonstration of this haptic controller in </w:t>
            </w:r>
            <w:proofErr w:type="gramStart"/>
            <w:r w:rsidRPr="0045090C">
              <w:rPr>
                <w14:ligatures w14:val="none"/>
              </w:rPr>
              <w:t>operation, and</w:t>
            </w:r>
            <w:proofErr w:type="gramEnd"/>
            <w:r w:rsidRPr="0045090C">
              <w:rPr>
                <w14:ligatures w14:val="none"/>
              </w:rPr>
              <w:t xml:space="preserve"> have learned </w:t>
            </w:r>
            <w:proofErr w:type="spellStart"/>
            <w:r w:rsidRPr="0045090C">
              <w:rPr>
                <w14:ligatures w14:val="none"/>
              </w:rPr>
              <w:t>abour</w:t>
            </w:r>
            <w:proofErr w:type="spellEnd"/>
            <w:r w:rsidRPr="0045090C">
              <w:rPr>
                <w14:ligatures w14:val="none"/>
              </w:rPr>
              <w:t xml:space="preserve"> haptics-enabled teleoperation.</w:t>
            </w:r>
          </w:p>
        </w:tc>
      </w:tr>
      <w:tr w:rsidR="0045090C" w:rsidRPr="0045090C" w14:paraId="68E7D54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ECEFE56" w14:textId="77777777" w:rsidR="0045090C" w:rsidRPr="0045090C" w:rsidRDefault="0045090C" w:rsidP="0045090C">
            <w:pPr>
              <w:pStyle w:val="NoSpacing"/>
              <w:rPr>
                <w14:ligatures w14:val="none"/>
              </w:rPr>
            </w:pPr>
            <w:r w:rsidRPr="0045090C">
              <w:rPr>
                <w14:ligatures w14:val="none"/>
              </w:rPr>
              <w:t>Benefits Demographics</w:t>
            </w:r>
          </w:p>
        </w:tc>
        <w:tc>
          <w:tcPr>
            <w:tcW w:w="5670" w:type="dxa"/>
            <w:tcBorders>
              <w:top w:val="nil"/>
              <w:left w:val="nil"/>
              <w:bottom w:val="nil"/>
              <w:right w:val="nil"/>
            </w:tcBorders>
          </w:tcPr>
          <w:p w14:paraId="25FFFF09" w14:textId="77777777" w:rsidR="0045090C" w:rsidRPr="0045090C" w:rsidRDefault="0045090C" w:rsidP="0045090C">
            <w:pPr>
              <w:pStyle w:val="NoSpacing"/>
              <w:rPr>
                <w14:ligatures w14:val="none"/>
              </w:rPr>
            </w:pPr>
            <w:r w:rsidRPr="0045090C">
              <w:rPr>
                <w14:ligatures w14:val="none"/>
              </w:rPr>
              <w:t xml:space="preserve">In addition to the students who were directly involved in the successful integration of this haptic controller </w:t>
            </w:r>
            <w:r w:rsidRPr="0045090C">
              <w:rPr>
                <w14:ligatures w14:val="none"/>
              </w:rPr>
              <w:lastRenderedPageBreak/>
              <w:t xml:space="preserve">with an existing UR10e robot, 6 other undergraduate students and 4 graduate students working under the PI's supervision have greatly benefited from this acquisition as well, by getting experience with programming haptics and teleoperation algorithms. Moreover, high-school and undergraduate students frequently visit PI's lab, who have received and will receive live demonstrations using this equipment to learn about fundamentals of telerobotics and haptics, to foster their interest in STEM. Moreover, based on this acquisition, the PI has designed a module on telerobotics as part of </w:t>
            </w:r>
            <w:proofErr w:type="gramStart"/>
            <w:r w:rsidRPr="0045090C">
              <w:rPr>
                <w14:ligatures w14:val="none"/>
              </w:rPr>
              <w:t>his</w:t>
            </w:r>
            <w:proofErr w:type="gramEnd"/>
            <w:r w:rsidRPr="0045090C">
              <w:rPr>
                <w14:ligatures w14:val="none"/>
              </w:rPr>
              <w:t xml:space="preserve"> new graduate course on Construction Robotics CM7440 (under university approval process), also benefiting the upcoming Robotics Engineering program at LSU. Several videos have also been recorded to enhance course modules related to telerobotics and robotics.</w:t>
            </w:r>
          </w:p>
        </w:tc>
      </w:tr>
      <w:tr w:rsidR="0045090C" w:rsidRPr="0045090C" w14:paraId="26C6D7EB"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0EE2345" w14:textId="77777777" w:rsidR="0045090C" w:rsidRPr="0045090C" w:rsidRDefault="0045090C" w:rsidP="0045090C">
            <w:pPr>
              <w:pStyle w:val="NoSpacing"/>
              <w:rPr>
                <w14:ligatures w14:val="none"/>
              </w:rPr>
            </w:pPr>
            <w:r w:rsidRPr="0045090C">
              <w:rPr>
                <w14:ligatures w14:val="none"/>
              </w:rPr>
              <w:lastRenderedPageBreak/>
              <w:t>Comments</w:t>
            </w:r>
          </w:p>
        </w:tc>
        <w:tc>
          <w:tcPr>
            <w:tcW w:w="5670" w:type="dxa"/>
            <w:tcBorders>
              <w:top w:val="nil"/>
              <w:left w:val="nil"/>
              <w:bottom w:val="nil"/>
              <w:right w:val="nil"/>
            </w:tcBorders>
          </w:tcPr>
          <w:p w14:paraId="6ACBC80F" w14:textId="77777777" w:rsidR="0045090C" w:rsidRPr="0045090C" w:rsidRDefault="0045090C" w:rsidP="0045090C">
            <w:pPr>
              <w:pStyle w:val="NoSpacing"/>
              <w:rPr>
                <w14:ligatures w14:val="none"/>
              </w:rPr>
            </w:pPr>
            <w:r w:rsidRPr="0045090C">
              <w:rPr>
                <w14:ligatures w14:val="none"/>
              </w:rPr>
              <w:t xml:space="preserve">Images and videos of successful integration and operation of the haptic controller with an existing robotic arm </w:t>
            </w:r>
            <w:proofErr w:type="gramStart"/>
            <w:r w:rsidRPr="0045090C">
              <w:rPr>
                <w14:ligatures w14:val="none"/>
              </w:rPr>
              <w:t>is</w:t>
            </w:r>
            <w:proofErr w:type="gramEnd"/>
            <w:r w:rsidRPr="0045090C">
              <w:rPr>
                <w14:ligatures w14:val="none"/>
              </w:rPr>
              <w:t xml:space="preserve"> available and can be shared with STF upon request.</w:t>
            </w:r>
          </w:p>
        </w:tc>
      </w:tr>
    </w:tbl>
    <w:p w14:paraId="249646E3" w14:textId="77777777" w:rsidR="0045090C" w:rsidRPr="0045090C" w:rsidRDefault="0045090C" w:rsidP="0045090C">
      <w:pPr>
        <w:pStyle w:val="NoSpacing"/>
        <w:rPr>
          <w14:ligatures w14:val="none"/>
        </w:rPr>
      </w:pPr>
    </w:p>
    <w:sectPr w:rsidR="0045090C" w:rsidRPr="0045090C">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0C"/>
    <w:rsid w:val="0045090C"/>
    <w:rsid w:val="00A4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E101E0"/>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0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090C"/>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2407</Characters>
  <Application>Microsoft Office Word</Application>
  <DocSecurity>0</DocSecurity>
  <Lines>61</Lines>
  <Paragraphs>26</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2025-11-11T21:33:00Z</dcterms:created>
  <dcterms:modified xsi:type="dcterms:W3CDTF">2025-11-11T21:33:00Z</dcterms:modified>
</cp:coreProperties>
</file>